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0CBE3028" w:rsidR="009F481C" w:rsidRPr="009F481C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r w:rsidR="00235FEB" w:rsidRPr="001730E8">
        <w:rPr>
          <w:rFonts w:ascii="Times New Roman" w:eastAsia="Calibri" w:hAnsi="Times New Roman" w:cs="Times New Roman"/>
          <w:b/>
        </w:rPr>
        <w:t>Zrušení přejezdu P7803 v km 21,336 trati Krnov – Jindřichov ve Slezsku – státní hranice</w:t>
      </w:r>
      <w:r w:rsidRPr="001730E8">
        <w:rPr>
          <w:rFonts w:ascii="Times New Roman" w:eastAsia="Times New Roman" w:hAnsi="Times New Roman" w:cs="Times New Roman"/>
        </w:rPr>
        <w:t xml:space="preserve">“ </w:t>
      </w:r>
      <w:r>
        <w:rPr>
          <w:rFonts w:ascii="Times New Roman" w:eastAsia="Times New Roman" w:hAnsi="Times New Roman" w:cs="Times New Roman"/>
          <w:color w:val="000000"/>
        </w:rPr>
        <w:t>byly zpracovány společné geodetické a</w:t>
      </w:r>
      <w:r w:rsidR="001730E8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mapové podklady </w:t>
      </w:r>
      <w:r w:rsidR="007475B8">
        <w:rPr>
          <w:rFonts w:ascii="Times New Roman" w:eastAsia="Times New Roman" w:hAnsi="Times New Roman" w:cs="Times New Roman"/>
          <w:color w:val="000000"/>
        </w:rPr>
        <w:t xml:space="preserve">trati </w:t>
      </w:r>
      <w:r w:rsidR="00235FEB" w:rsidRPr="00235FEB">
        <w:rPr>
          <w:rFonts w:ascii="Times New Roman" w:eastAsia="Times New Roman" w:hAnsi="Times New Roman" w:cs="Times New Roman"/>
          <w:color w:val="000000"/>
        </w:rPr>
        <w:t xml:space="preserve">Krnov – Jindřichov ve Slezsku – státní hranice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235FEB">
        <w:rPr>
          <w:rFonts w:ascii="Times New Roman" w:eastAsia="Times New Roman" w:hAnsi="Times New Roman" w:cs="Times New Roman"/>
          <w:color w:val="000000"/>
        </w:rPr>
        <w:t>21,2 – 21,3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proofErr w:type="spellStart"/>
      <w:r w:rsidR="009500E2" w:rsidRPr="009500E2"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 w:rsidR="009500E2" w:rsidRPr="009500E2">
        <w:rPr>
          <w:rFonts w:ascii="Times New Roman" w:eastAsia="Times New Roman" w:hAnsi="Times New Roman" w:cs="Times New Roman"/>
          <w:color w:val="000000"/>
        </w:rPr>
        <w:t xml:space="preserve"> Projekt s.r.o., Vídeňská 55, 639 00 Brno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500E2">
        <w:rPr>
          <w:rFonts w:ascii="Times New Roman" w:eastAsia="Times New Roman" w:hAnsi="Times New Roman" w:cs="Times New Roman"/>
          <w:color w:val="000000"/>
        </w:rPr>
        <w:t>vyhotovila</w:t>
      </w:r>
      <w:r w:rsidR="0022282E">
        <w:rPr>
          <w:rFonts w:ascii="Times New Roman" w:eastAsia="Times New Roman" w:hAnsi="Times New Roman" w:cs="Times New Roman"/>
          <w:color w:val="000000"/>
        </w:rPr>
        <w:t xml:space="preserve"> </w:t>
      </w:r>
      <w:r w:rsidR="0038537C">
        <w:rPr>
          <w:rFonts w:ascii="Times New Roman" w:eastAsia="Times New Roman" w:hAnsi="Times New Roman" w:cs="Times New Roman"/>
          <w:color w:val="000000"/>
        </w:rPr>
        <w:t>SŽG</w:t>
      </w:r>
      <w:r w:rsidR="00AB43AC">
        <w:rPr>
          <w:rFonts w:ascii="Times New Roman" w:eastAsia="Times New Roman" w:hAnsi="Times New Roman" w:cs="Times New Roman"/>
          <w:color w:val="000000"/>
        </w:rPr>
        <w:t>.</w:t>
      </w:r>
    </w:p>
    <w:p w14:paraId="386A9CEE" w14:textId="77777777" w:rsidR="009F481C" w:rsidRPr="009F481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4F0D80F5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B43AC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1730E8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</w:t>
      </w:r>
      <w:r w:rsidR="001730E8">
        <w:rPr>
          <w:rFonts w:ascii="Times New Roman" w:eastAsia="Times New Roman" w:hAnsi="Times New Roman" w:cs="Times New Roman"/>
          <w:color w:val="000000"/>
        </w:rPr>
        <w:t> </w:t>
      </w:r>
      <w:r w:rsidRPr="009F481C">
        <w:rPr>
          <w:rFonts w:ascii="Times New Roman" w:eastAsia="Times New Roman" w:hAnsi="Times New Roman" w:cs="Times New Roman"/>
          <w:color w:val="000000"/>
        </w:rPr>
        <w:t>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616E573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1730E8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formě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3D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5EDBC8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09FC920" w14:textId="657B4294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trati </w:t>
      </w:r>
      <w:r w:rsidR="00235FEB" w:rsidRPr="00235FEB">
        <w:rPr>
          <w:rFonts w:ascii="Times New Roman" w:eastAsia="Times New Roman" w:hAnsi="Times New Roman" w:cs="Times New Roman"/>
          <w:color w:val="000000"/>
        </w:rPr>
        <w:t xml:space="preserve">Krnov – Jindřichov ve Slezsku – státní hranice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 w:rsidR="00235FEB">
        <w:rPr>
          <w:rFonts w:ascii="Times New Roman" w:eastAsia="Times New Roman" w:hAnsi="Times New Roman" w:cs="Times New Roman"/>
          <w:color w:val="000000"/>
        </w:rPr>
        <w:t>2015, 2022</w:t>
      </w:r>
      <w:r w:rsidR="00915BE8">
        <w:rPr>
          <w:rFonts w:ascii="Times New Roman" w:eastAsia="Times New Roman" w:hAnsi="Times New Roman" w:cs="Times New Roman"/>
          <w:color w:val="000000"/>
        </w:rPr>
        <w:t>) je se</w:t>
      </w:r>
      <w:r w:rsidR="002900B4">
        <w:rPr>
          <w:rFonts w:ascii="Times New Roman" w:eastAsia="Times New Roman" w:hAnsi="Times New Roman" w:cs="Times New Roman"/>
          <w:color w:val="000000"/>
        </w:rPr>
        <w:t> </w:t>
      </w:r>
      <w:r w:rsidR="00915BE8">
        <w:rPr>
          <w:rFonts w:ascii="Times New Roman" w:eastAsia="Times New Roman" w:hAnsi="Times New Roman" w:cs="Times New Roman"/>
          <w:color w:val="000000"/>
        </w:rPr>
        <w:t>souřadnicemi v</w:t>
      </w:r>
      <w:r>
        <w:rPr>
          <w:rFonts w:ascii="Times New Roman" w:eastAsia="Times New Roman" w:hAnsi="Times New Roman" w:cs="Times New Roman"/>
          <w:color w:val="000000"/>
        </w:rPr>
        <w:t> 1. a 2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. třídě přesnosti. Železniční bodové pole je vyznačeno v grafické části této dokumentace. Součástí této dokumentace jsou místopisné náčrty a seznam souřadnic S-JTSK a výšek </w:t>
      </w:r>
      <w:proofErr w:type="spellStart"/>
      <w:r w:rsidR="00915BE8"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 w:rsidR="00915BE8"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57A9224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E94C4FA" w14:textId="73FF3D52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EC036F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7C5573B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Podrobné polohopisné měření nebylo provedeno (nebylo objednavatelem požadováno), podklady dodala firma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Projekt s.r.o.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nebyl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109D2500" w:rsidR="00D20AEC" w:rsidRPr="001730E8" w:rsidRDefault="00235FE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Hlk77881271"/>
      <w:bookmarkStart w:id="1" w:name="_Hlk89716347"/>
      <w:bookmarkStart w:id="2" w:name="_Hlk138964995"/>
      <w:bookmarkStart w:id="3" w:name="_Hlk138965213"/>
      <w:r w:rsidRPr="001730E8">
        <w:rPr>
          <w:rFonts w:ascii="Times New Roman" w:eastAsia="Calibri" w:hAnsi="Times New Roman" w:cs="Times New Roman"/>
        </w:rPr>
        <w:t>Jindřichov ve Slezsku [660337]</w:t>
      </w:r>
      <w:r w:rsidR="00896030" w:rsidRPr="001730E8">
        <w:rPr>
          <w:rFonts w:ascii="Times New Roman" w:eastAsia="Calibri" w:hAnsi="Times New Roman" w:cs="Times New Roman"/>
        </w:rPr>
        <w:t xml:space="preserve">, </w:t>
      </w:r>
      <w:r w:rsidR="003A44AA" w:rsidRPr="001730E8">
        <w:rPr>
          <w:rFonts w:ascii="Times New Roman" w:eastAsia="Calibri" w:hAnsi="Times New Roman" w:cs="Times New Roman"/>
        </w:rPr>
        <w:t xml:space="preserve">obec </w:t>
      </w:r>
      <w:bookmarkStart w:id="4" w:name="_Hlk72268867"/>
      <w:r w:rsidRPr="001730E8">
        <w:rPr>
          <w:rFonts w:ascii="Times New Roman" w:eastAsia="Calibri" w:hAnsi="Times New Roman" w:cs="Times New Roman"/>
        </w:rPr>
        <w:t>Jindřichov [597449]</w:t>
      </w:r>
      <w:r w:rsidR="0038537C" w:rsidRPr="001730E8">
        <w:rPr>
          <w:rFonts w:ascii="Times New Roman" w:eastAsia="Calibri" w:hAnsi="Times New Roman" w:cs="Times New Roman"/>
        </w:rPr>
        <w:t xml:space="preserve">, </w:t>
      </w:r>
      <w:r w:rsidR="003A44AA" w:rsidRPr="001730E8">
        <w:rPr>
          <w:rFonts w:ascii="Times New Roman" w:eastAsia="Calibri" w:hAnsi="Times New Roman" w:cs="Times New Roman"/>
        </w:rPr>
        <w:t xml:space="preserve">okres </w:t>
      </w:r>
      <w:r w:rsidRPr="001730E8">
        <w:rPr>
          <w:rFonts w:ascii="Times New Roman" w:eastAsia="Calibri" w:hAnsi="Times New Roman" w:cs="Times New Roman"/>
        </w:rPr>
        <w:t>Krno</w:t>
      </w:r>
      <w:r w:rsidR="007475B8" w:rsidRPr="001730E8">
        <w:rPr>
          <w:rFonts w:ascii="Times New Roman" w:eastAsia="Calibri" w:hAnsi="Times New Roman" w:cs="Times New Roman"/>
        </w:rPr>
        <w:t>v</w:t>
      </w:r>
      <w:r w:rsidR="003A44AA" w:rsidRPr="001730E8">
        <w:rPr>
          <w:rFonts w:ascii="Times New Roman" w:eastAsia="Calibri" w:hAnsi="Times New Roman" w:cs="Times New Roman"/>
        </w:rPr>
        <w:t xml:space="preserve">, kraj </w:t>
      </w:r>
      <w:bookmarkEnd w:id="4"/>
      <w:r w:rsidRPr="001730E8">
        <w:rPr>
          <w:rFonts w:ascii="Times New Roman" w:eastAsia="Calibri" w:hAnsi="Times New Roman" w:cs="Times New Roman"/>
        </w:rPr>
        <w:t xml:space="preserve">Moravskoslezský </w:t>
      </w:r>
      <w:r w:rsidR="00915BE8" w:rsidRPr="001730E8">
        <w:rPr>
          <w:rFonts w:ascii="Times New Roman" w:eastAsia="Calibri" w:hAnsi="Times New Roman" w:cs="Times New Roman"/>
        </w:rPr>
        <w:t>(</w:t>
      </w:r>
      <w:r w:rsidR="0038537C" w:rsidRPr="001730E8">
        <w:rPr>
          <w:rFonts w:ascii="Times New Roman" w:eastAsia="Calibri" w:hAnsi="Times New Roman" w:cs="Times New Roman"/>
        </w:rPr>
        <w:t>KM</w:t>
      </w:r>
      <w:r w:rsidRPr="001730E8">
        <w:rPr>
          <w:rFonts w:ascii="Times New Roman" w:eastAsia="Calibri" w:hAnsi="Times New Roman" w:cs="Times New Roman"/>
        </w:rPr>
        <w:t>D</w:t>
      </w:r>
      <w:r w:rsidR="00915BE8" w:rsidRPr="001730E8">
        <w:rPr>
          <w:rFonts w:ascii="Times New Roman" w:eastAsia="Calibri" w:hAnsi="Times New Roman" w:cs="Times New Roman"/>
        </w:rPr>
        <w:t>)</w:t>
      </w:r>
      <w:r w:rsidRPr="001730E8">
        <w:rPr>
          <w:rFonts w:ascii="Times New Roman" w:eastAsia="Calibri" w:hAnsi="Times New Roman" w:cs="Times New Roman"/>
        </w:rPr>
        <w:t>.</w:t>
      </w:r>
    </w:p>
    <w:bookmarkEnd w:id="0"/>
    <w:bookmarkEnd w:id="1"/>
    <w:bookmarkEnd w:id="2"/>
    <w:bookmarkEnd w:id="3"/>
    <w:p w14:paraId="33504D09" w14:textId="77777777" w:rsidR="007475B8" w:rsidRDefault="007475B8" w:rsidP="00832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4AC8BDDB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</w:t>
      </w:r>
      <w:r w:rsidR="001730E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39E4D4D1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EC036F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1730E8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13908"/>
    <w:rsid w:val="000F7B48"/>
    <w:rsid w:val="001730E8"/>
    <w:rsid w:val="00182759"/>
    <w:rsid w:val="00206EBE"/>
    <w:rsid w:val="00214DC7"/>
    <w:rsid w:val="0022282E"/>
    <w:rsid w:val="00235FEB"/>
    <w:rsid w:val="0027750F"/>
    <w:rsid w:val="002900B4"/>
    <w:rsid w:val="0038537C"/>
    <w:rsid w:val="003A44AA"/>
    <w:rsid w:val="00481991"/>
    <w:rsid w:val="00531DB6"/>
    <w:rsid w:val="005E06E7"/>
    <w:rsid w:val="00603B37"/>
    <w:rsid w:val="006B723A"/>
    <w:rsid w:val="007475B8"/>
    <w:rsid w:val="008216AF"/>
    <w:rsid w:val="00832A9B"/>
    <w:rsid w:val="00896030"/>
    <w:rsid w:val="00915BE8"/>
    <w:rsid w:val="0094044F"/>
    <w:rsid w:val="009500E2"/>
    <w:rsid w:val="009F481C"/>
    <w:rsid w:val="00A43C6C"/>
    <w:rsid w:val="00A56220"/>
    <w:rsid w:val="00AB43AC"/>
    <w:rsid w:val="00BE0735"/>
    <w:rsid w:val="00C17EAE"/>
    <w:rsid w:val="00D20AEC"/>
    <w:rsid w:val="00DF7631"/>
    <w:rsid w:val="00EB54A0"/>
    <w:rsid w:val="00EC036F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24</cp:revision>
  <dcterms:created xsi:type="dcterms:W3CDTF">2021-05-18T20:07:00Z</dcterms:created>
  <dcterms:modified xsi:type="dcterms:W3CDTF">2023-07-14T06:08:00Z</dcterms:modified>
</cp:coreProperties>
</file>